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47" w:rsidRPr="00B67E47" w:rsidRDefault="00B67E47" w:rsidP="00B67E47">
      <w:pPr>
        <w:spacing w:after="0"/>
        <w:jc w:val="center"/>
        <w:rPr>
          <w:b/>
          <w:sz w:val="28"/>
          <w:szCs w:val="28"/>
          <w:u w:val="single"/>
        </w:rPr>
      </w:pPr>
      <w:r w:rsidRPr="00B67E47">
        <w:rPr>
          <w:b/>
          <w:sz w:val="28"/>
          <w:szCs w:val="28"/>
          <w:u w:val="single"/>
        </w:rPr>
        <w:t>Procedure for Transferring Credit</w:t>
      </w:r>
    </w:p>
    <w:p w:rsidR="00B67E47" w:rsidRDefault="00B67E47" w:rsidP="00B67E47">
      <w:pPr>
        <w:spacing w:after="0"/>
        <w:jc w:val="center"/>
      </w:pPr>
    </w:p>
    <w:p w:rsidR="00551B40" w:rsidRPr="00551B40" w:rsidRDefault="00551B40" w:rsidP="00551B40">
      <w:pPr>
        <w:pStyle w:val="ListParagraph"/>
        <w:numPr>
          <w:ilvl w:val="0"/>
          <w:numId w:val="5"/>
        </w:numPr>
        <w:spacing w:after="0"/>
        <w:rPr>
          <w:b/>
        </w:rPr>
      </w:pPr>
      <w:r>
        <w:rPr>
          <w:b/>
        </w:rPr>
        <w:t>FROM AN ACCREDITED INSTITUTION OR PROGRAM:</w:t>
      </w:r>
    </w:p>
    <w:p w:rsidR="00551B40" w:rsidRDefault="00551B40" w:rsidP="00551B40">
      <w:pPr>
        <w:spacing w:after="0"/>
        <w:ind w:firstLine="360"/>
        <w:rPr>
          <w:b/>
        </w:rPr>
      </w:pPr>
    </w:p>
    <w:p w:rsidR="00B67E47" w:rsidRPr="00B67E47" w:rsidRDefault="00B67E47" w:rsidP="00551B40">
      <w:pPr>
        <w:spacing w:after="0"/>
        <w:ind w:firstLine="360"/>
        <w:rPr>
          <w:b/>
        </w:rPr>
      </w:pPr>
      <w:r w:rsidRPr="00B67E47">
        <w:rPr>
          <w:b/>
        </w:rPr>
        <w:t xml:space="preserve">Student transferring at the </w:t>
      </w:r>
      <w:r w:rsidRPr="00E766DE">
        <w:rPr>
          <w:b/>
          <w:u w:val="single"/>
        </w:rPr>
        <w:t>beginning</w:t>
      </w:r>
      <w:r w:rsidRPr="00B67E47">
        <w:rPr>
          <w:b/>
        </w:rPr>
        <w:t xml:space="preserve"> of t</w:t>
      </w:r>
      <w:r w:rsidR="006E1E25">
        <w:rPr>
          <w:b/>
        </w:rPr>
        <w:t xml:space="preserve">he year or </w:t>
      </w:r>
      <w:r w:rsidR="006E1E25" w:rsidRPr="00E766DE">
        <w:rPr>
          <w:b/>
          <w:u w:val="single"/>
        </w:rPr>
        <w:t>beginning</w:t>
      </w:r>
      <w:r w:rsidR="006E1E25">
        <w:rPr>
          <w:b/>
        </w:rPr>
        <w:t xml:space="preserve"> of</w:t>
      </w:r>
      <w:r w:rsidR="00E766DE">
        <w:rPr>
          <w:b/>
        </w:rPr>
        <w:t xml:space="preserve"> </w:t>
      </w:r>
      <w:r w:rsidR="006E1E25">
        <w:rPr>
          <w:b/>
        </w:rPr>
        <w:t>2</w:t>
      </w:r>
      <w:r w:rsidR="006E1E25" w:rsidRPr="006E1E25">
        <w:rPr>
          <w:b/>
          <w:vertAlign w:val="superscript"/>
        </w:rPr>
        <w:t>nd</w:t>
      </w:r>
      <w:r w:rsidR="006E1E25">
        <w:rPr>
          <w:b/>
        </w:rPr>
        <w:t xml:space="preserve"> semester</w:t>
      </w:r>
      <w:r w:rsidRPr="00B67E47">
        <w:rPr>
          <w:b/>
        </w:rPr>
        <w:t>:</w:t>
      </w:r>
    </w:p>
    <w:p w:rsidR="00B67E47" w:rsidRDefault="00B67E47" w:rsidP="00B67E47">
      <w:pPr>
        <w:pStyle w:val="ListParagraph"/>
        <w:numPr>
          <w:ilvl w:val="0"/>
          <w:numId w:val="1"/>
        </w:numPr>
        <w:spacing w:after="0"/>
      </w:pPr>
      <w:r>
        <w:t>Transfer students and parents meet with the teacher to enroll in classes and complete necessary request for records.</w:t>
      </w:r>
    </w:p>
    <w:p w:rsidR="00B67E47" w:rsidRDefault="00B67E47" w:rsidP="00B67E47">
      <w:pPr>
        <w:pStyle w:val="ListParagraph"/>
        <w:numPr>
          <w:ilvl w:val="0"/>
          <w:numId w:val="1"/>
        </w:numPr>
        <w:spacing w:after="0"/>
      </w:pPr>
      <w:r>
        <w:t>A request for records will be sent by the counseling secretary to the previous high school.</w:t>
      </w:r>
    </w:p>
    <w:p w:rsidR="00B67E47" w:rsidRDefault="00B67E47" w:rsidP="00B67E47">
      <w:pPr>
        <w:pStyle w:val="ListParagraph"/>
        <w:numPr>
          <w:ilvl w:val="0"/>
          <w:numId w:val="1"/>
        </w:numPr>
        <w:spacing w:after="0"/>
      </w:pPr>
      <w:r>
        <w:t>Upon receipt of transcript from previous high school, the counselor will evaluate and assign credits consistent with AllPrep Academy graduation requirements.</w:t>
      </w:r>
    </w:p>
    <w:p w:rsidR="00B67E47" w:rsidRDefault="00B67E47" w:rsidP="00B67E47">
      <w:pPr>
        <w:spacing w:after="0"/>
      </w:pPr>
    </w:p>
    <w:p w:rsidR="00B67E47" w:rsidRDefault="00B67E47" w:rsidP="00551B40">
      <w:pPr>
        <w:spacing w:after="0"/>
        <w:ind w:firstLine="360"/>
        <w:rPr>
          <w:b/>
        </w:rPr>
      </w:pPr>
      <w:r w:rsidRPr="00B67E47">
        <w:rPr>
          <w:b/>
        </w:rPr>
        <w:t>Student transf</w:t>
      </w:r>
      <w:r w:rsidR="006E1E25">
        <w:rPr>
          <w:b/>
        </w:rPr>
        <w:t xml:space="preserve">erring </w:t>
      </w:r>
      <w:r w:rsidR="006E1E25" w:rsidRPr="00E766DE">
        <w:rPr>
          <w:b/>
          <w:u w:val="single"/>
        </w:rPr>
        <w:t>during</w:t>
      </w:r>
      <w:r w:rsidR="006E1E25">
        <w:rPr>
          <w:b/>
        </w:rPr>
        <w:t xml:space="preserve"> the semester</w:t>
      </w:r>
      <w:r w:rsidRPr="00B67E47">
        <w:rPr>
          <w:b/>
        </w:rPr>
        <w:t>:</w:t>
      </w:r>
    </w:p>
    <w:p w:rsidR="006A744E" w:rsidRDefault="006A744E" w:rsidP="006A744E">
      <w:pPr>
        <w:pStyle w:val="ListParagraph"/>
        <w:numPr>
          <w:ilvl w:val="0"/>
          <w:numId w:val="3"/>
        </w:numPr>
        <w:spacing w:after="0"/>
      </w:pPr>
      <w:r>
        <w:t xml:space="preserve">Students who transfer in during the semester will be placed in classes for which they bring withdrawal grades from the previous school. During the teacher’s initial phone call to the student, they will request that students provide their withdrawal grades from their previous school at the initial home visit. </w:t>
      </w:r>
    </w:p>
    <w:p w:rsidR="00046BF3" w:rsidRDefault="00046BF3" w:rsidP="00046BF3">
      <w:pPr>
        <w:pStyle w:val="ListParagraph"/>
        <w:spacing w:after="0"/>
      </w:pPr>
    </w:p>
    <w:p w:rsidR="00816D20" w:rsidRDefault="00046BF3" w:rsidP="00816D20">
      <w:pPr>
        <w:pStyle w:val="ListParagraph"/>
        <w:numPr>
          <w:ilvl w:val="0"/>
          <w:numId w:val="3"/>
        </w:numPr>
        <w:spacing w:after="0"/>
      </w:pPr>
      <w:r>
        <w:t xml:space="preserve">Teacher will align OdysseyWare course assignments as close as possible to subject areas with passing withdrawal grades. </w:t>
      </w:r>
    </w:p>
    <w:p w:rsidR="00816D20" w:rsidRPr="00816D20" w:rsidRDefault="00816D20" w:rsidP="00816D20">
      <w:pPr>
        <w:pStyle w:val="ListParagraph"/>
        <w:rPr>
          <w:u w:val="single"/>
        </w:rPr>
      </w:pPr>
    </w:p>
    <w:p w:rsidR="00046BF3" w:rsidRDefault="00046BF3" w:rsidP="00816D20">
      <w:pPr>
        <w:pStyle w:val="ListParagraph"/>
        <w:spacing w:after="0"/>
        <w:ind w:left="1440"/>
      </w:pPr>
      <w:r w:rsidRPr="00816D20">
        <w:rPr>
          <w:u w:val="single"/>
        </w:rPr>
        <w:t>Example:</w:t>
      </w:r>
      <w:r>
        <w:t xml:space="preserve">  If a student has a withdrawal grade of a “B” in US History from their previous school, they would be assigned to American History in OdysseyWare. </w:t>
      </w:r>
    </w:p>
    <w:p w:rsidR="00816D20" w:rsidRDefault="00816D20" w:rsidP="00816D20">
      <w:pPr>
        <w:pStyle w:val="ListParagraph"/>
        <w:spacing w:after="0"/>
        <w:ind w:left="1440"/>
      </w:pPr>
    </w:p>
    <w:p w:rsidR="00816D20" w:rsidRDefault="00816D20" w:rsidP="00816D20">
      <w:pPr>
        <w:pStyle w:val="ListParagraph"/>
        <w:spacing w:after="0"/>
        <w:ind w:left="1440"/>
      </w:pPr>
      <w:r>
        <w:t>**</w:t>
      </w:r>
      <w:r w:rsidRPr="00816D20">
        <w:t xml:space="preserve"> </w:t>
      </w:r>
      <w:r>
        <w:t>If a student does not provide withdrawal grades from their previous school or does not have any passing withdrawal grades, the teacher will start them in the 1</w:t>
      </w:r>
      <w:r w:rsidRPr="00816D20">
        <w:rPr>
          <w:vertAlign w:val="superscript"/>
        </w:rPr>
        <w:t>st</w:t>
      </w:r>
      <w:r>
        <w:t xml:space="preserve"> unit of the appropriate semester in credit recovery mode. </w:t>
      </w:r>
    </w:p>
    <w:p w:rsidR="00046BF3" w:rsidRDefault="00046BF3" w:rsidP="00816D20">
      <w:pPr>
        <w:spacing w:after="0"/>
      </w:pPr>
    </w:p>
    <w:p w:rsidR="00046BF3" w:rsidRDefault="006E1E25" w:rsidP="00046BF3">
      <w:pPr>
        <w:pStyle w:val="ListParagraph"/>
        <w:numPr>
          <w:ilvl w:val="0"/>
          <w:numId w:val="3"/>
        </w:numPr>
        <w:spacing w:after="0"/>
      </w:pPr>
      <w:r>
        <w:t>Teacher will determine which unit a student will begin their courses based on the Academic Progress Calendar.</w:t>
      </w:r>
      <w:r w:rsidR="00046BF3">
        <w:t xml:space="preserve"> </w:t>
      </w:r>
    </w:p>
    <w:p w:rsidR="006A744E" w:rsidRDefault="00046BF3" w:rsidP="00046BF3">
      <w:pPr>
        <w:pStyle w:val="ListParagraph"/>
        <w:spacing w:after="0"/>
        <w:ind w:left="1440"/>
      </w:pPr>
      <w:r w:rsidRPr="00046BF3">
        <w:rPr>
          <w:u w:val="single"/>
        </w:rPr>
        <w:t>Ex</w:t>
      </w:r>
      <w:r>
        <w:rPr>
          <w:u w:val="single"/>
        </w:rPr>
        <w:t>ample:</w:t>
      </w:r>
      <w:r>
        <w:t xml:space="preserve">  A student transfers to AllPrep Academy on November 16</w:t>
      </w:r>
      <w:r w:rsidRPr="00046BF3">
        <w:rPr>
          <w:vertAlign w:val="superscript"/>
        </w:rPr>
        <w:t>th</w:t>
      </w:r>
      <w:r>
        <w:t xml:space="preserve">. According to the Academic Progress Calendar, the teacher will place the student in unit 4 in all of the courses for which the student has </w:t>
      </w:r>
      <w:r w:rsidR="005A3462">
        <w:t xml:space="preserve">passing </w:t>
      </w:r>
      <w:r>
        <w:t>withdrawal grades.</w:t>
      </w:r>
    </w:p>
    <w:p w:rsidR="00046BF3" w:rsidRDefault="00046BF3" w:rsidP="00046BF3">
      <w:pPr>
        <w:pStyle w:val="ListParagraph"/>
        <w:spacing w:after="0"/>
        <w:ind w:left="1440"/>
      </w:pPr>
    </w:p>
    <w:p w:rsidR="006E1E25" w:rsidRDefault="006E1E25" w:rsidP="006A744E">
      <w:pPr>
        <w:pStyle w:val="ListParagraph"/>
        <w:numPr>
          <w:ilvl w:val="0"/>
          <w:numId w:val="3"/>
        </w:numPr>
        <w:spacing w:after="0"/>
      </w:pPr>
      <w:r>
        <w:t>Final grade and credit will be assigned based on a combination of the withdrawal grade from the previous school and the grade earned at AllPrep Academy.</w:t>
      </w:r>
    </w:p>
    <w:p w:rsidR="00551B40" w:rsidRDefault="00551B40" w:rsidP="00551B40">
      <w:pPr>
        <w:spacing w:after="0"/>
      </w:pPr>
    </w:p>
    <w:p w:rsidR="00551B40" w:rsidRDefault="00551B40" w:rsidP="00551B40">
      <w:pPr>
        <w:spacing w:after="0"/>
      </w:pPr>
    </w:p>
    <w:p w:rsidR="00172C9B" w:rsidRDefault="00172C9B" w:rsidP="00172C9B">
      <w:pPr>
        <w:pStyle w:val="ListParagraph"/>
        <w:numPr>
          <w:ilvl w:val="0"/>
          <w:numId w:val="5"/>
        </w:numPr>
        <w:spacing w:after="0"/>
        <w:rPr>
          <w:b/>
        </w:rPr>
      </w:pPr>
      <w:r>
        <w:rPr>
          <w:b/>
        </w:rPr>
        <w:t>FROM A HOME SCHOOL PROGRAM:</w:t>
      </w:r>
    </w:p>
    <w:p w:rsidR="00172C9B" w:rsidRDefault="00172C9B" w:rsidP="00172C9B">
      <w:pPr>
        <w:pStyle w:val="ListParagraph"/>
        <w:numPr>
          <w:ilvl w:val="0"/>
          <w:numId w:val="7"/>
        </w:numPr>
        <w:spacing w:after="0"/>
        <w:ind w:left="720"/>
      </w:pPr>
      <w:r>
        <w:t xml:space="preserve">The student and family must fill out the </w:t>
      </w:r>
      <w:proofErr w:type="spellStart"/>
      <w:r>
        <w:t>HomeSchool</w:t>
      </w:r>
      <w:proofErr w:type="spellEnd"/>
      <w:r>
        <w:t xml:space="preserve"> Course Analysis (HCA) Form for each completed course to provide documentation that shows credit requested for transfer meets or exceeds state of Oregon and AllPrep Academy standards and criteria. The HCA form can be </w:t>
      </w:r>
      <w:r>
        <w:lastRenderedPageBreak/>
        <w:t xml:space="preserve">found on the AllPrep counseling website at </w:t>
      </w:r>
      <w:hyperlink r:id="rId5" w:history="1">
        <w:r w:rsidRPr="00627325">
          <w:rPr>
            <w:rStyle w:val="Hyperlink"/>
          </w:rPr>
          <w:t>http://wecacounselor.homestead.com</w:t>
        </w:r>
      </w:hyperlink>
      <w:r>
        <w:t xml:space="preserve"> under “forms.” This documentation must be provided to the counselor as soon as possible upon registration.</w:t>
      </w:r>
    </w:p>
    <w:p w:rsidR="00172C9B" w:rsidRDefault="00172C9B" w:rsidP="00172C9B">
      <w:pPr>
        <w:spacing w:after="0"/>
        <w:ind w:left="720"/>
      </w:pPr>
    </w:p>
    <w:p w:rsidR="00172C9B" w:rsidRDefault="00172C9B" w:rsidP="00172C9B">
      <w:pPr>
        <w:pStyle w:val="ListParagraph"/>
        <w:numPr>
          <w:ilvl w:val="0"/>
          <w:numId w:val="7"/>
        </w:numPr>
        <w:spacing w:after="0"/>
        <w:ind w:left="720"/>
      </w:pPr>
      <w:r>
        <w:t xml:space="preserve">Maximum allowable transfer credits will be established at one-half of the state minimum required for graduation (12 credits). </w:t>
      </w:r>
    </w:p>
    <w:p w:rsidR="00172C9B" w:rsidRDefault="00172C9B" w:rsidP="00172C9B">
      <w:pPr>
        <w:pStyle w:val="ListParagraph"/>
        <w:spacing w:after="0"/>
        <w:rPr>
          <w:b/>
        </w:rPr>
      </w:pPr>
    </w:p>
    <w:p w:rsidR="00172C9B" w:rsidRDefault="00172C9B" w:rsidP="00551B40">
      <w:pPr>
        <w:pStyle w:val="ListParagraph"/>
        <w:numPr>
          <w:ilvl w:val="0"/>
          <w:numId w:val="5"/>
        </w:numPr>
        <w:spacing w:after="0"/>
        <w:rPr>
          <w:b/>
        </w:rPr>
      </w:pPr>
      <w:r>
        <w:rPr>
          <w:b/>
        </w:rPr>
        <w:t>FROM A NON-ACCREDITED SCHOOL</w:t>
      </w:r>
    </w:p>
    <w:p w:rsidR="00172C9B" w:rsidRDefault="00172C9B" w:rsidP="00172C9B">
      <w:pPr>
        <w:pStyle w:val="ListParagraph"/>
        <w:numPr>
          <w:ilvl w:val="0"/>
          <w:numId w:val="8"/>
        </w:numPr>
        <w:ind w:left="720"/>
      </w:pPr>
      <w:r>
        <w:t>Student should contact counselor to see if school and curriculum have been previously reviewed (this could reduce the documentation that the student needs to gather)</w:t>
      </w:r>
    </w:p>
    <w:p w:rsidR="00632B22" w:rsidRDefault="00172C9B" w:rsidP="00172C9B">
      <w:pPr>
        <w:pStyle w:val="ListParagraph"/>
        <w:numPr>
          <w:ilvl w:val="0"/>
          <w:numId w:val="8"/>
        </w:numPr>
        <w:ind w:left="720"/>
      </w:pPr>
      <w:r>
        <w:t>Student needs to provide the following documentation</w:t>
      </w:r>
    </w:p>
    <w:p w:rsidR="00172C9B" w:rsidRDefault="00172C9B" w:rsidP="00172C9B">
      <w:pPr>
        <w:pStyle w:val="ListParagraph"/>
        <w:numPr>
          <w:ilvl w:val="1"/>
          <w:numId w:val="8"/>
        </w:numPr>
        <w:ind w:left="1080"/>
      </w:pPr>
      <w:r>
        <w:t>Transcript from the non-accredited school</w:t>
      </w:r>
    </w:p>
    <w:p w:rsidR="00172C9B" w:rsidRDefault="00172C9B" w:rsidP="00172C9B">
      <w:pPr>
        <w:pStyle w:val="ListParagraph"/>
        <w:numPr>
          <w:ilvl w:val="1"/>
          <w:numId w:val="8"/>
        </w:numPr>
        <w:ind w:left="1080"/>
      </w:pPr>
      <w:r>
        <w:t>Curriculum guide, course outlines, course catalogs, syllabus and/or any other materials that detail the content of each course listed on the transcript</w:t>
      </w:r>
    </w:p>
    <w:p w:rsidR="00172C9B" w:rsidRDefault="00172C9B" w:rsidP="00172C9B">
      <w:pPr>
        <w:pStyle w:val="ListParagraph"/>
        <w:numPr>
          <w:ilvl w:val="1"/>
          <w:numId w:val="8"/>
        </w:numPr>
        <w:ind w:left="1080"/>
      </w:pPr>
      <w:r>
        <w:t>Outline of class standards, including how often classes meet, the annual schedule of classes (are they on semesters or terms, etc), length of time spent in classes when they meet</w:t>
      </w:r>
    </w:p>
    <w:p w:rsidR="00172C9B" w:rsidRDefault="00172C9B" w:rsidP="00172C9B">
      <w:pPr>
        <w:pStyle w:val="ListParagraph"/>
        <w:numPr>
          <w:ilvl w:val="1"/>
          <w:numId w:val="8"/>
        </w:numPr>
        <w:ind w:left="1080"/>
      </w:pPr>
      <w:r>
        <w:t>Any other information about the school’s program and curriculum that could support requesting credit from that school</w:t>
      </w:r>
    </w:p>
    <w:p w:rsidR="00172C9B" w:rsidRDefault="00172C9B" w:rsidP="00172C9B">
      <w:pPr>
        <w:pStyle w:val="ListParagraph"/>
        <w:numPr>
          <w:ilvl w:val="0"/>
          <w:numId w:val="8"/>
        </w:numPr>
        <w:spacing w:after="0"/>
        <w:ind w:left="720"/>
      </w:pPr>
      <w:r>
        <w:t xml:space="preserve">Maximum allowable transfer credits will be established at one-half of the state minimum required for graduation (12 credits). </w:t>
      </w:r>
    </w:p>
    <w:p w:rsidR="00172C9B" w:rsidRDefault="00172C9B" w:rsidP="00172C9B">
      <w:pPr>
        <w:ind w:left="720"/>
      </w:pPr>
    </w:p>
    <w:p w:rsidR="00632B22" w:rsidRPr="00551B40" w:rsidRDefault="00632B22" w:rsidP="00632B22">
      <w:pPr>
        <w:spacing w:after="0"/>
      </w:pPr>
    </w:p>
    <w:sectPr w:rsidR="00632B22" w:rsidRPr="00551B40" w:rsidSect="00133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3069"/>
    <w:multiLevelType w:val="hybridMultilevel"/>
    <w:tmpl w:val="DD74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56472"/>
    <w:multiLevelType w:val="hybridMultilevel"/>
    <w:tmpl w:val="D45ECF20"/>
    <w:lvl w:ilvl="0" w:tplc="B8820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DB114B"/>
    <w:multiLevelType w:val="hybridMultilevel"/>
    <w:tmpl w:val="4FFA87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C23BB"/>
    <w:multiLevelType w:val="hybridMultilevel"/>
    <w:tmpl w:val="79DEA332"/>
    <w:lvl w:ilvl="0" w:tplc="51549A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206DDB"/>
    <w:multiLevelType w:val="hybridMultilevel"/>
    <w:tmpl w:val="B510A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A5639"/>
    <w:multiLevelType w:val="hybridMultilevel"/>
    <w:tmpl w:val="6C94C53E"/>
    <w:lvl w:ilvl="0" w:tplc="40465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A7777"/>
    <w:multiLevelType w:val="hybridMultilevel"/>
    <w:tmpl w:val="D29E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7A4E80"/>
    <w:multiLevelType w:val="hybridMultilevel"/>
    <w:tmpl w:val="CB147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E47"/>
    <w:rsid w:val="00046BF3"/>
    <w:rsid w:val="00133DBF"/>
    <w:rsid w:val="00172C9B"/>
    <w:rsid w:val="00261C91"/>
    <w:rsid w:val="00322554"/>
    <w:rsid w:val="00551B40"/>
    <w:rsid w:val="005A3462"/>
    <w:rsid w:val="00632B22"/>
    <w:rsid w:val="006A744E"/>
    <w:rsid w:val="006E1E25"/>
    <w:rsid w:val="00727D95"/>
    <w:rsid w:val="00816D20"/>
    <w:rsid w:val="008A397E"/>
    <w:rsid w:val="00B67E47"/>
    <w:rsid w:val="00CD51E3"/>
    <w:rsid w:val="00E766DE"/>
    <w:rsid w:val="00FB2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47"/>
    <w:pPr>
      <w:ind w:left="720"/>
      <w:contextualSpacing/>
    </w:pPr>
  </w:style>
  <w:style w:type="character" w:styleId="Hyperlink">
    <w:name w:val="Hyperlink"/>
    <w:basedOn w:val="DefaultParagraphFont"/>
    <w:uiPriority w:val="99"/>
    <w:unhideWhenUsed/>
    <w:rsid w:val="00632B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ecacounselor.homestea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2873</Characters>
  <Application>Microsoft Office Word</Application>
  <DocSecurity>0</DocSecurity>
  <Lines>65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 Aguilar</dc:creator>
  <cp:lastModifiedBy>Sara Schafer</cp:lastModifiedBy>
  <cp:revision>3</cp:revision>
  <dcterms:created xsi:type="dcterms:W3CDTF">2010-02-17T19:40:00Z</dcterms:created>
  <dcterms:modified xsi:type="dcterms:W3CDTF">2010-02-17T19:52:00Z</dcterms:modified>
</cp:coreProperties>
</file>